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39BD5" w14:textId="77777777" w:rsidR="005F63B0" w:rsidRPr="005F63B0" w:rsidRDefault="005F63B0" w:rsidP="005F63B0">
      <w:pPr>
        <w:spacing w:after="0" w:line="240" w:lineRule="auto"/>
        <w:jc w:val="both"/>
        <w:rPr>
          <w:lang w:val="sv-SE"/>
        </w:rPr>
      </w:pPr>
      <w:r w:rsidRPr="005F63B0">
        <w:rPr>
          <w:lang w:val="sv-SE"/>
        </w:rPr>
        <w:t>Memperkenalkan sebuah instrumen laboratorium inovatif yang secara elegan menghubungkan ranah fisika semikonduktor dengan prinsip-prinsip fundamental fisika statistik Peralatan ini dirancang khusus untuk dua tujuan utama yaitu untuk mempelajari secara mendalam sifat-sifat fisik dari sambungan PN dan untuk melakukan pengukuran eksperimental guna menentukan nilai Konstanta Boltzmann Ini adalah alat pedagogis yang esensial untuk memperkaya kurikulum fisika umum fisika semikonduktor dan elektronika di tingkat perguruan tinggi</w:t>
      </w:r>
    </w:p>
    <w:p w14:paraId="22EE05C3" w14:textId="77777777" w:rsidR="005F63B0" w:rsidRPr="005F63B0" w:rsidRDefault="005F63B0" w:rsidP="005F63B0">
      <w:pPr>
        <w:spacing w:after="0" w:line="240" w:lineRule="auto"/>
        <w:jc w:val="both"/>
        <w:rPr>
          <w:lang w:val="sv-SE"/>
        </w:rPr>
      </w:pPr>
      <w:r w:rsidRPr="005F63B0">
        <w:rPr>
          <w:lang w:val="sv-SE"/>
        </w:rPr>
        <w:t>Eksperimen inti yang menjadi unggulan dari perangkat ini adalah penentuan Konstanta Boltzmann Mahasiswa akan menyelidiki hubungan antara arus difusi dan tegangan sambungan dari dioda PN Dengan menganalisis data ini mereka dapat secara langsung menghitung nilai salah satu konstanta paling fundamental di alam semesta sebuah pengalaman belajar yang sangat berharga yang mengubah konsep teoretis abstrak menjadi hasil numerik yang nyata dan terukur</w:t>
      </w:r>
    </w:p>
    <w:p w14:paraId="205FC09D" w14:textId="77777777" w:rsidR="005F63B0" w:rsidRPr="005F63B0" w:rsidRDefault="005F63B0" w:rsidP="005F63B0">
      <w:pPr>
        <w:spacing w:after="0" w:line="240" w:lineRule="auto"/>
        <w:jc w:val="both"/>
        <w:rPr>
          <w:lang w:val="sv-SE"/>
        </w:rPr>
      </w:pPr>
      <w:r w:rsidRPr="005F63B0">
        <w:rPr>
          <w:lang w:val="sv-SE"/>
        </w:rPr>
        <w:t>Selain itu peralatan ini merupakan platform yang komprehensif untuk karakterisasi material semikonduktor Dengan menggunakan termostat lubang kering dan jembatan pengukur suhu yang terintegrasi mahasiswa dapat mempelajari hubungan antara tegangan sambungan PN dan suhu Dari sini mereka dapat menentukan sensitivitas sensor dan melakukan pengukuran perkiraan untuk celah energi (energy gap) dari material silikon yang merupakan parameter kunci dalam fisika zat padat</w:t>
      </w:r>
    </w:p>
    <w:p w14:paraId="146D1869" w14:textId="77777777" w:rsidR="005F63B0" w:rsidRPr="005F63B0" w:rsidRDefault="005F63B0" w:rsidP="005F63B0">
      <w:pPr>
        <w:spacing w:after="0" w:line="240" w:lineRule="auto"/>
        <w:jc w:val="both"/>
        <w:rPr>
          <w:lang w:val="sv-SE"/>
        </w:rPr>
      </w:pPr>
      <w:r w:rsidRPr="005F63B0">
        <w:rPr>
          <w:lang w:val="sv-SE"/>
        </w:rPr>
        <w:t>Perangkat ini juga memberikan pelatihan praktis dalam keterampilan elektronika yang penting Mahasiswa akan belajar membangun dan memahami sirkuit transfer arus-ke-tegangan menggunakan penguat operasional atau op-amp sebuah teknik modern yang diperlukan untuk mengukur arus lemah secara akurat seperti arus difusi pada sambungan PN Keterampilan ini sangat relevan untuk bidang instrumentasi dan desain sirkuit elektronik di masa depan</w:t>
      </w:r>
    </w:p>
    <w:p w14:paraId="384E31A9" w14:textId="77777777" w:rsidR="005F63B0" w:rsidRPr="005F63B0" w:rsidRDefault="005F63B0" w:rsidP="005F63B0">
      <w:pPr>
        <w:pBdr>
          <w:bottom w:val="double" w:sz="6" w:space="1" w:color="auto"/>
        </w:pBdr>
        <w:spacing w:after="0" w:line="240" w:lineRule="auto"/>
        <w:jc w:val="both"/>
        <w:rPr>
          <w:lang w:val="sv-SE"/>
        </w:rPr>
      </w:pPr>
      <w:r w:rsidRPr="005F63B0">
        <w:rPr>
          <w:lang w:val="sv-SE"/>
        </w:rPr>
        <w:t>Dengan konsep yang jelas dan hasil pengukuran yang akurat perangkat ini menawarkan solusi lengkap dalam satu unit Dilengkapi dengan dua set catu daya DC dan voltmeter digital yang dapat diatur secara kontinu serta perangkat kontrol termostatik beresolusi tinggi ini adalah instrumen yang andal dan efisien untuk setiap laboratorium pengajaran yang ingin memberikan pemahaman mendalam tentang fisika di balik komponen elektronik yang paling dasar</w:t>
      </w:r>
    </w:p>
    <w:p w14:paraId="65710B17" w14:textId="77777777" w:rsidR="005F63B0" w:rsidRPr="005F63B0" w:rsidRDefault="005F63B0" w:rsidP="005F63B0">
      <w:pPr>
        <w:spacing w:after="0" w:line="240" w:lineRule="auto"/>
        <w:jc w:val="both"/>
      </w:pPr>
      <w:r w:rsidRPr="005F63B0">
        <w:t>Introducing an innovative laboratory instrument that elegantly connects the realm of semiconductor physics with the fundamental principles of statistical physics This apparatus is specifically designed for two primary purposes to conduct an in-depth study of the physical properties of a PN junction and to perform an experimental measurement to determine the value of Boltzmann's Constant It is an essential pedagogical tool for enriching the curriculum of common physics semiconductor physics and electronics at the college level</w:t>
      </w:r>
    </w:p>
    <w:p w14:paraId="3CC35DED" w14:textId="77777777" w:rsidR="005F63B0" w:rsidRPr="005F63B0" w:rsidRDefault="005F63B0" w:rsidP="005F63B0">
      <w:pPr>
        <w:spacing w:after="0" w:line="240" w:lineRule="auto"/>
        <w:jc w:val="both"/>
      </w:pPr>
      <w:r w:rsidRPr="005F63B0">
        <w:t xml:space="preserve">The core flagship experiment of this device is the determination of Boltzmann's Constant Students will investigate the relationship between the diffusion current and the junction voltage of a PN diode </w:t>
      </w:r>
      <w:proofErr w:type="gramStart"/>
      <w:r w:rsidRPr="005F63B0">
        <w:t>By</w:t>
      </w:r>
      <w:proofErr w:type="gramEnd"/>
      <w:r w:rsidRPr="005F63B0">
        <w:t xml:space="preserve"> </w:t>
      </w:r>
      <w:proofErr w:type="spellStart"/>
      <w:r w:rsidRPr="005F63B0">
        <w:t>analyzing</w:t>
      </w:r>
      <w:proofErr w:type="spellEnd"/>
      <w:r w:rsidRPr="005F63B0">
        <w:t xml:space="preserve"> this data they can directly calculate a value for one of the most fundamental constants in the universe a profoundly valuable learning experience that transforms an abstract theoretical concept into a tangible and measurable numerical result</w:t>
      </w:r>
    </w:p>
    <w:p w14:paraId="2DF72E82" w14:textId="77777777" w:rsidR="005F63B0" w:rsidRPr="005F63B0" w:rsidRDefault="005F63B0" w:rsidP="005F63B0">
      <w:pPr>
        <w:spacing w:after="0" w:line="240" w:lineRule="auto"/>
        <w:jc w:val="both"/>
      </w:pPr>
      <w:proofErr w:type="gramStart"/>
      <w:r w:rsidRPr="005F63B0">
        <w:t>Furthermore</w:t>
      </w:r>
      <w:proofErr w:type="gramEnd"/>
      <w:r w:rsidRPr="005F63B0">
        <w:t xml:space="preserve"> this apparatus serves as a comprehensive platform for semiconductor material characterization Using the integrated dry hole thermostat and temperature measuring bridge students can study the relationship between the PN junction voltage and temperature </w:t>
      </w:r>
      <w:proofErr w:type="gramStart"/>
      <w:r w:rsidRPr="005F63B0">
        <w:t>From</w:t>
      </w:r>
      <w:proofErr w:type="gramEnd"/>
      <w:r w:rsidRPr="005F63B0">
        <w:t xml:space="preserve"> this they can determine the sensitivity of the sensor and perform an approximate measurement of the energy gap of the silicon material which is a key parameter in solid-state physics</w:t>
      </w:r>
    </w:p>
    <w:p w14:paraId="7EBFE9CB" w14:textId="77777777" w:rsidR="005F63B0" w:rsidRPr="005F63B0" w:rsidRDefault="005F63B0" w:rsidP="005F63B0">
      <w:pPr>
        <w:spacing w:after="0" w:line="240" w:lineRule="auto"/>
        <w:jc w:val="both"/>
      </w:pPr>
      <w:r w:rsidRPr="005F63B0">
        <w:t>This device also provides practical training in essential electronics skills Students will learn to build and understand a current-to-voltage transfer circuit using an operational amplifier or op-amp a modern technique required to accurately measure weak currents such as the diffusion current in a PN junction This skill is highly relevant for future work in instrumentation and electronic circuit design</w:t>
      </w:r>
    </w:p>
    <w:p w14:paraId="64B477B0" w14:textId="483CB1CE" w:rsidR="005F63B0" w:rsidRPr="005F63B0" w:rsidRDefault="005F63B0" w:rsidP="005F63B0">
      <w:pPr>
        <w:spacing w:after="0" w:line="240" w:lineRule="auto"/>
        <w:jc w:val="both"/>
      </w:pPr>
      <w:r w:rsidRPr="005F63B0">
        <w:t>With its clear concept and accurate measurement results this apparatus offers a complete solution in a single unit Equipped with two sets of continuously adjustable DC power supplies and digital voltmeters as well as a high-resolution thermostatic control device this is a reliable and efficient instrument for any teaching laboratory seeking to provide a deep understanding of the physics behind the most basic electronic components</w:t>
      </w:r>
    </w:p>
    <w:sectPr w:rsidR="005F63B0" w:rsidRPr="005F63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B0"/>
    <w:rsid w:val="000D6E49"/>
    <w:rsid w:val="001338A9"/>
    <w:rsid w:val="002F7BBA"/>
    <w:rsid w:val="00307549"/>
    <w:rsid w:val="003B5ABF"/>
    <w:rsid w:val="005F63B0"/>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EBCDF"/>
  <w15:chartTrackingRefBased/>
  <w15:docId w15:val="{AB971B8B-6DA5-4F48-A231-0A6B9374F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63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63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63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63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63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63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3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3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3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5F63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63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63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63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63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63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3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3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3B0"/>
    <w:rPr>
      <w:rFonts w:eastAsiaTheme="majorEastAsia" w:cstheme="majorBidi"/>
      <w:color w:val="272727" w:themeColor="text1" w:themeTint="D8"/>
    </w:rPr>
  </w:style>
  <w:style w:type="paragraph" w:styleId="Title">
    <w:name w:val="Title"/>
    <w:basedOn w:val="Normal"/>
    <w:next w:val="Normal"/>
    <w:link w:val="TitleChar"/>
    <w:uiPriority w:val="10"/>
    <w:qFormat/>
    <w:rsid w:val="005F63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3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3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3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3B0"/>
    <w:pPr>
      <w:spacing w:before="160"/>
      <w:jc w:val="center"/>
    </w:pPr>
    <w:rPr>
      <w:i/>
      <w:iCs/>
      <w:color w:val="404040" w:themeColor="text1" w:themeTint="BF"/>
    </w:rPr>
  </w:style>
  <w:style w:type="character" w:customStyle="1" w:styleId="QuoteChar">
    <w:name w:val="Quote Char"/>
    <w:basedOn w:val="DefaultParagraphFont"/>
    <w:link w:val="Quote"/>
    <w:uiPriority w:val="29"/>
    <w:rsid w:val="005F63B0"/>
    <w:rPr>
      <w:i/>
      <w:iCs/>
      <w:color w:val="404040" w:themeColor="text1" w:themeTint="BF"/>
    </w:rPr>
  </w:style>
  <w:style w:type="paragraph" w:styleId="ListParagraph">
    <w:name w:val="List Paragraph"/>
    <w:basedOn w:val="Normal"/>
    <w:uiPriority w:val="34"/>
    <w:qFormat/>
    <w:rsid w:val="005F63B0"/>
    <w:pPr>
      <w:ind w:left="720"/>
      <w:contextualSpacing/>
    </w:pPr>
  </w:style>
  <w:style w:type="character" w:styleId="IntenseEmphasis">
    <w:name w:val="Intense Emphasis"/>
    <w:basedOn w:val="DefaultParagraphFont"/>
    <w:uiPriority w:val="21"/>
    <w:qFormat/>
    <w:rsid w:val="005F63B0"/>
    <w:rPr>
      <w:i/>
      <w:iCs/>
      <w:color w:val="2F5496" w:themeColor="accent1" w:themeShade="BF"/>
    </w:rPr>
  </w:style>
  <w:style w:type="paragraph" w:styleId="IntenseQuote">
    <w:name w:val="Intense Quote"/>
    <w:basedOn w:val="Normal"/>
    <w:next w:val="Normal"/>
    <w:link w:val="IntenseQuoteChar"/>
    <w:uiPriority w:val="30"/>
    <w:qFormat/>
    <w:rsid w:val="005F63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63B0"/>
    <w:rPr>
      <w:i/>
      <w:iCs/>
      <w:color w:val="2F5496" w:themeColor="accent1" w:themeShade="BF"/>
    </w:rPr>
  </w:style>
  <w:style w:type="character" w:styleId="IntenseReference">
    <w:name w:val="Intense Reference"/>
    <w:basedOn w:val="DefaultParagraphFont"/>
    <w:uiPriority w:val="32"/>
    <w:qFormat/>
    <w:rsid w:val="005F63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686</Words>
  <Characters>3913</Characters>
  <Application>Microsoft Office Word</Application>
  <DocSecurity>0</DocSecurity>
  <Lines>32</Lines>
  <Paragraphs>9</Paragraphs>
  <ScaleCrop>false</ScaleCrop>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2025-09-30T08:30:00Z</dcterms:created>
  <dcterms:modified xsi:type="dcterms:W3CDTF">2025-09-30T08:32:00Z</dcterms:modified>
</cp:coreProperties>
</file>